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r w:rsidRPr="00FA3054">
        <w:rPr>
          <w:b/>
          <w:color w:val="000000"/>
          <w:sz w:val="28"/>
          <w:szCs w:val="28"/>
        </w:rPr>
        <w:t>Phụ lục số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Độc lập - Tự do - Hạnh phúc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>…, ngày …tháng … năm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Kính gửi: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Đại lý đấu giá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>hứng khoán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 Đầu tư và Phát triển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Tên tổ chức/cá nhân:………………………….……………………………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ĐKKD/CMND/Hộ chiếu:………..Ngày cấp….….Nơi cấp…………….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Mã số nhà đầu tư:…………………………………………………………..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Địa chỉ:….…………………………………………………………………..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Điện thoại:………………………..Fax:…………………………..………..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Tôi đã thực hiện đăng ký tham gia đấu giá cổ phần của </w:t>
      </w:r>
      <w:r w:rsidR="008B1C88">
        <w:rPr>
          <w:color w:val="000000"/>
          <w:sz w:val="28"/>
          <w:szCs w:val="28"/>
        </w:rPr>
        <w:t xml:space="preserve">CTCP Tư vấn Xây dựng Điện 4 do Tập đoàn Điện lực Việt Nam sở hữu </w:t>
      </w:r>
      <w:r w:rsidRPr="00FA3054">
        <w:rPr>
          <w:rFonts w:eastAsia="Calibri"/>
          <w:color w:val="000000"/>
          <w:sz w:val="28"/>
          <w:szCs w:val="28"/>
        </w:rPr>
        <w:t xml:space="preserve">tại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>hứng khoán</w:t>
      </w:r>
      <w:r w:rsidR="008419CD">
        <w:rPr>
          <w:rFonts w:eastAsia="Calibri"/>
          <w:color w:val="000000"/>
          <w:sz w:val="28"/>
          <w:szCs w:val="28"/>
        </w:rPr>
        <w:t xml:space="preserve"> NH Đầu tư và Phát triển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Nay chúng tôi/tôi đề nghị hủy đăng ký tham gia đấu giá cổ phần của Công ty … với lý do:………….</w:t>
      </w:r>
    </w:p>
    <w:p w:rsidR="00327739" w:rsidRPr="00FA3054" w:rsidRDefault="00327739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bookmarkStart w:id="0" w:name="_GoBack"/>
      <w:bookmarkEnd w:id="0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Tôi xin chân thành cảm ơn./.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Tên tổ chức, cá nhân tham gia đấu giá</w:t>
      </w:r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(Ký, đóng dấu (đối với tổ chức), ghi họ tên)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327739"/>
    <w:rsid w:val="00716A0C"/>
    <w:rsid w:val="008419CD"/>
    <w:rsid w:val="008B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2019-06-05T02:03:00Z</dcterms:modified>
</cp:coreProperties>
</file>